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单位同意报考证明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兹有本单位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同志，身份证号：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月起在我单位工作。现我单位同意其参加2022年龙江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县卫健系统人才选聘，并保证其如果被录用，将配合有关单位办理其档案、工资、党（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）关系等的移交手续。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XXXXXX（单位名称盖章）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2022年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348"/>
    <w:rsid w:val="003F2348"/>
    <w:rsid w:val="051B32D5"/>
    <w:rsid w:val="27C80C8E"/>
    <w:rsid w:val="2CC125A4"/>
    <w:rsid w:val="71333206"/>
    <w:rsid w:val="73C5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127</Characters>
  <Lines>0</Lines>
  <Paragraphs>0</Paragraphs>
  <TotalTime>17</TotalTime>
  <ScaleCrop>false</ScaleCrop>
  <LinksUpToDate>false</LinksUpToDate>
  <CharactersWithSpaces>219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2022-04-08T06:12:00Z</dcterms:created>
  <dc:creator>袭击</dc:creator>
  <cp:lastModifiedBy>袭击</cp:lastModifiedBy>
  <cp:lastPrinted>2022-04-08T07:48:00Z</cp:lastPrinted>
  <dcterms:modified xsi:type="dcterms:W3CDTF">2022-04-08T08:44:25Z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A5B72C098565427E901231F274F265CB</vt:lpwstr>
  </property>
</Properties>
</file>